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EE750D" w:rsidRDefault="00EE750D" w:rsidP="00EE750D">
      <w:pPr>
        <w:spacing w:line="360" w:lineRule="auto"/>
        <w:ind w:firstLine="720"/>
        <w:jc w:val="center"/>
        <w:rPr>
          <w:rFonts w:ascii="Times New Roman" w:hAnsi="Times New Roman" w:cs="Times New Roman"/>
          <w:sz w:val="24"/>
          <w:szCs w:val="24"/>
        </w:rPr>
      </w:pPr>
    </w:p>
    <w:p w:rsidR="007E16B5" w:rsidRPr="00EE750D" w:rsidRDefault="00EE750D" w:rsidP="00EE750D">
      <w:pPr>
        <w:spacing w:line="360" w:lineRule="auto"/>
        <w:ind w:firstLine="720"/>
        <w:jc w:val="center"/>
        <w:rPr>
          <w:rFonts w:ascii="Times New Roman" w:hAnsi="Times New Roman" w:cs="Times New Roman"/>
          <w:sz w:val="24"/>
          <w:szCs w:val="24"/>
        </w:rPr>
      </w:pPr>
      <w:r w:rsidRPr="00EE750D">
        <w:rPr>
          <w:rFonts w:ascii="Times New Roman" w:hAnsi="Times New Roman" w:cs="Times New Roman"/>
          <w:sz w:val="24"/>
          <w:szCs w:val="24"/>
        </w:rPr>
        <w:t>Autoclave Processing Research Paper.</w:t>
      </w:r>
    </w:p>
    <w:p w:rsidR="004B61A7" w:rsidRPr="00EE750D" w:rsidRDefault="00EE750D" w:rsidP="00EE750D">
      <w:pPr>
        <w:tabs>
          <w:tab w:val="left" w:pos="2179"/>
        </w:tabs>
        <w:spacing w:line="360" w:lineRule="auto"/>
        <w:ind w:firstLine="720"/>
        <w:jc w:val="center"/>
        <w:rPr>
          <w:rFonts w:ascii="Times New Roman" w:hAnsi="Times New Roman" w:cs="Times New Roman"/>
          <w:sz w:val="24"/>
          <w:szCs w:val="24"/>
        </w:rPr>
      </w:pPr>
      <w:r w:rsidRPr="00EE750D">
        <w:rPr>
          <w:rFonts w:ascii="Times New Roman" w:hAnsi="Times New Roman" w:cs="Times New Roman"/>
          <w:sz w:val="24"/>
          <w:szCs w:val="24"/>
        </w:rPr>
        <w:t>Name</w:t>
      </w:r>
    </w:p>
    <w:p w:rsidR="004B61A7" w:rsidRPr="00EE750D" w:rsidRDefault="00EE750D" w:rsidP="00EE750D">
      <w:pPr>
        <w:spacing w:line="360" w:lineRule="auto"/>
        <w:ind w:firstLine="720"/>
        <w:jc w:val="center"/>
        <w:rPr>
          <w:rFonts w:ascii="Times New Roman" w:hAnsi="Times New Roman" w:cs="Times New Roman"/>
          <w:sz w:val="24"/>
          <w:szCs w:val="24"/>
        </w:rPr>
      </w:pPr>
      <w:r w:rsidRPr="00EE750D">
        <w:rPr>
          <w:rFonts w:ascii="Times New Roman" w:hAnsi="Times New Roman" w:cs="Times New Roman"/>
          <w:sz w:val="24"/>
          <w:szCs w:val="24"/>
        </w:rPr>
        <w:t>October 29</w:t>
      </w:r>
      <w:r w:rsidRPr="00EE750D">
        <w:rPr>
          <w:rFonts w:ascii="Times New Roman" w:hAnsi="Times New Roman" w:cs="Times New Roman"/>
          <w:sz w:val="24"/>
          <w:szCs w:val="24"/>
          <w:vertAlign w:val="superscript"/>
        </w:rPr>
        <w:t>th</w:t>
      </w:r>
      <w:r w:rsidRPr="00EE750D">
        <w:rPr>
          <w:rFonts w:ascii="Times New Roman" w:hAnsi="Times New Roman" w:cs="Times New Roman"/>
          <w:sz w:val="24"/>
          <w:szCs w:val="24"/>
        </w:rPr>
        <w:t>, 2020</w:t>
      </w:r>
    </w:p>
    <w:p w:rsidR="004B61A7" w:rsidRPr="00EE750D" w:rsidRDefault="004B61A7"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br w:type="page"/>
      </w:r>
    </w:p>
    <w:p w:rsidR="003B6392" w:rsidRPr="00EE750D" w:rsidRDefault="003B6392"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lastRenderedPageBreak/>
        <w:t xml:space="preserve">Autoclave processing occurs via the composite manufacturing technique whereby the thermoplastic matrix and the fibrous reinforcement material are both laid in </w:t>
      </w:r>
      <w:r w:rsidR="00024EE8" w:rsidRPr="00EE750D">
        <w:rPr>
          <w:rFonts w:ascii="Times New Roman" w:hAnsi="Times New Roman" w:cs="Times New Roman"/>
          <w:sz w:val="24"/>
          <w:szCs w:val="24"/>
        </w:rPr>
        <w:t>the</w:t>
      </w:r>
      <w:r w:rsidRPr="00EE750D">
        <w:rPr>
          <w:rFonts w:ascii="Times New Roman" w:hAnsi="Times New Roman" w:cs="Times New Roman"/>
          <w:sz w:val="24"/>
          <w:szCs w:val="24"/>
        </w:rPr>
        <w:t xml:space="preserve"> desired pattern on a tool and spot welded to ensure that all stacked plies are intact and their relative movement towards each other is avoided. The other part of the assembly is bagged in a vacuum and kept inside the autoclave. Intermediate thermoplastic composite forms </w:t>
      </w:r>
      <w:r w:rsidR="00CF5589" w:rsidRPr="00EE750D">
        <w:rPr>
          <w:rFonts w:ascii="Times New Roman" w:hAnsi="Times New Roman" w:cs="Times New Roman"/>
          <w:sz w:val="24"/>
          <w:szCs w:val="24"/>
        </w:rPr>
        <w:t xml:space="preserve">from prepregs and hybrid yarns offer a good process ability in this method. </w:t>
      </w:r>
      <w:r w:rsidR="003849A9" w:rsidRPr="00EE750D">
        <w:rPr>
          <w:rFonts w:ascii="Times New Roman" w:hAnsi="Times New Roman" w:cs="Times New Roman"/>
          <w:sz w:val="24"/>
          <w:szCs w:val="24"/>
        </w:rPr>
        <w:t xml:space="preserve">The major products manufactured via this technique are the composites of aerospace. The </w:t>
      </w:r>
      <w:r w:rsidR="00EA5D49" w:rsidRPr="00EE750D">
        <w:rPr>
          <w:rFonts w:ascii="Times New Roman" w:hAnsi="Times New Roman" w:cs="Times New Roman"/>
          <w:sz w:val="24"/>
          <w:szCs w:val="24"/>
        </w:rPr>
        <w:t xml:space="preserve">reason </w:t>
      </w:r>
      <w:r w:rsidR="003849A9" w:rsidRPr="00EE750D">
        <w:rPr>
          <w:rFonts w:ascii="Times New Roman" w:hAnsi="Times New Roman" w:cs="Times New Roman"/>
          <w:sz w:val="24"/>
          <w:szCs w:val="24"/>
        </w:rPr>
        <w:t>behind this is d</w:t>
      </w:r>
      <w:r w:rsidR="00024EE8" w:rsidRPr="00EE750D">
        <w:rPr>
          <w:rFonts w:ascii="Times New Roman" w:hAnsi="Times New Roman" w:cs="Times New Roman"/>
          <w:sz w:val="24"/>
          <w:szCs w:val="24"/>
        </w:rPr>
        <w:t>ue</w:t>
      </w:r>
      <w:r w:rsidR="003849A9" w:rsidRPr="00EE750D">
        <w:rPr>
          <w:rFonts w:ascii="Times New Roman" w:hAnsi="Times New Roman" w:cs="Times New Roman"/>
          <w:sz w:val="24"/>
          <w:szCs w:val="24"/>
        </w:rPr>
        <w:t xml:space="preserve"> to the high</w:t>
      </w:r>
      <w:r w:rsidR="00024EE8" w:rsidRPr="00EE750D">
        <w:rPr>
          <w:rFonts w:ascii="Times New Roman" w:hAnsi="Times New Roman" w:cs="Times New Roman"/>
          <w:sz w:val="24"/>
          <w:szCs w:val="24"/>
        </w:rPr>
        <w:t>-</w:t>
      </w:r>
      <w:r w:rsidR="003849A9" w:rsidRPr="00EE750D">
        <w:rPr>
          <w:rFonts w:ascii="Times New Roman" w:hAnsi="Times New Roman" w:cs="Times New Roman"/>
          <w:sz w:val="24"/>
          <w:szCs w:val="24"/>
        </w:rPr>
        <w:t>quality materials used, that is versatile to fiber orientation, material qualities produced</w:t>
      </w:r>
      <w:r w:rsidR="00024EE8" w:rsidRPr="00EE750D">
        <w:rPr>
          <w:rFonts w:ascii="Times New Roman" w:hAnsi="Times New Roman" w:cs="Times New Roman"/>
          <w:sz w:val="24"/>
          <w:szCs w:val="24"/>
        </w:rPr>
        <w:t>,</w:t>
      </w:r>
      <w:r w:rsidR="003849A9" w:rsidRPr="00EE750D">
        <w:rPr>
          <w:rFonts w:ascii="Times New Roman" w:hAnsi="Times New Roman" w:cs="Times New Roman"/>
          <w:sz w:val="24"/>
          <w:szCs w:val="24"/>
        </w:rPr>
        <w:t xml:space="preserve"> and the high volume of fiber fraction. </w:t>
      </w:r>
    </w:p>
    <w:p w:rsidR="000C0DD4" w:rsidRPr="00EE750D" w:rsidRDefault="003849A9"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The typical lay-up and autoclave processing steps refer to all the processes that occur from the first step of manufacturing</w:t>
      </w:r>
      <w:r w:rsidR="00E8129E" w:rsidRPr="00EE750D">
        <w:rPr>
          <w:rFonts w:ascii="Times New Roman" w:hAnsi="Times New Roman" w:cs="Times New Roman"/>
          <w:sz w:val="24"/>
          <w:szCs w:val="24"/>
        </w:rPr>
        <w:t xml:space="preserve">, </w:t>
      </w:r>
      <w:r w:rsidR="00024EE8" w:rsidRPr="00EE750D">
        <w:rPr>
          <w:rFonts w:ascii="Times New Roman" w:hAnsi="Times New Roman" w:cs="Times New Roman"/>
          <w:sz w:val="24"/>
          <w:szCs w:val="24"/>
        </w:rPr>
        <w:t>which</w:t>
      </w:r>
      <w:r w:rsidR="00E8129E" w:rsidRPr="00EE750D">
        <w:rPr>
          <w:rFonts w:ascii="Times New Roman" w:hAnsi="Times New Roman" w:cs="Times New Roman"/>
          <w:sz w:val="24"/>
          <w:szCs w:val="24"/>
        </w:rPr>
        <w:t xml:space="preserve"> is from the freezer to the last step which is </w:t>
      </w:r>
      <w:r w:rsidR="00024EE8" w:rsidRPr="00EE750D">
        <w:rPr>
          <w:rFonts w:ascii="Times New Roman" w:hAnsi="Times New Roman" w:cs="Times New Roman"/>
          <w:sz w:val="24"/>
          <w:szCs w:val="24"/>
        </w:rPr>
        <w:t xml:space="preserve">the </w:t>
      </w:r>
      <w:r w:rsidR="00E8129E" w:rsidRPr="00EE750D">
        <w:rPr>
          <w:rFonts w:ascii="Times New Roman" w:hAnsi="Times New Roman" w:cs="Times New Roman"/>
          <w:sz w:val="24"/>
          <w:szCs w:val="24"/>
        </w:rPr>
        <w:t xml:space="preserve">inspection of the autoclaves and packaging. The prepregging is the first step which involves reinforcement by dipping saturated fiberglass, carbon, or aramid fiber into </w:t>
      </w:r>
      <w:r w:rsidR="00024EE8" w:rsidRPr="00EE750D">
        <w:rPr>
          <w:rFonts w:ascii="Times New Roman" w:hAnsi="Times New Roman" w:cs="Times New Roman"/>
          <w:sz w:val="24"/>
          <w:szCs w:val="24"/>
        </w:rPr>
        <w:t xml:space="preserve">the </w:t>
      </w:r>
      <w:r w:rsidR="00E8129E" w:rsidRPr="00EE750D">
        <w:rPr>
          <w:rFonts w:ascii="Times New Roman" w:hAnsi="Times New Roman" w:cs="Times New Roman"/>
          <w:sz w:val="24"/>
          <w:szCs w:val="24"/>
        </w:rPr>
        <w:t>liquid resin. The prep</w:t>
      </w:r>
      <w:r w:rsidR="00024EE8" w:rsidRPr="00EE750D">
        <w:rPr>
          <w:rFonts w:ascii="Times New Roman" w:hAnsi="Times New Roman" w:cs="Times New Roman"/>
          <w:sz w:val="24"/>
          <w:szCs w:val="24"/>
        </w:rPr>
        <w:t>r</w:t>
      </w:r>
      <w:r w:rsidR="00E8129E" w:rsidRPr="00EE750D">
        <w:rPr>
          <w:rFonts w:ascii="Times New Roman" w:hAnsi="Times New Roman" w:cs="Times New Roman"/>
          <w:sz w:val="24"/>
          <w:szCs w:val="24"/>
        </w:rPr>
        <w:t>eg is taken out of the refrigerator and stored for a while at room temperature for thawing to take place. The prep</w:t>
      </w:r>
      <w:r w:rsidR="00024EE8" w:rsidRPr="00EE750D">
        <w:rPr>
          <w:rFonts w:ascii="Times New Roman" w:hAnsi="Times New Roman" w:cs="Times New Roman"/>
          <w:sz w:val="24"/>
          <w:szCs w:val="24"/>
        </w:rPr>
        <w:t>r</w:t>
      </w:r>
      <w:r w:rsidR="00E8129E" w:rsidRPr="00EE750D">
        <w:rPr>
          <w:rFonts w:ascii="Times New Roman" w:hAnsi="Times New Roman" w:cs="Times New Roman"/>
          <w:sz w:val="24"/>
          <w:szCs w:val="24"/>
        </w:rPr>
        <w:t xml:space="preserve">eg is however laid on </w:t>
      </w:r>
      <w:r w:rsidR="00024EE8" w:rsidRPr="00EE750D">
        <w:rPr>
          <w:rFonts w:ascii="Times New Roman" w:hAnsi="Times New Roman" w:cs="Times New Roman"/>
          <w:sz w:val="24"/>
          <w:szCs w:val="24"/>
        </w:rPr>
        <w:t xml:space="preserve">the </w:t>
      </w:r>
      <w:r w:rsidR="00E8129E" w:rsidRPr="00EE750D">
        <w:rPr>
          <w:rFonts w:ascii="Times New Roman" w:hAnsi="Times New Roman" w:cs="Times New Roman"/>
          <w:sz w:val="24"/>
          <w:szCs w:val="24"/>
        </w:rPr>
        <w:t xml:space="preserve">table and cut into </w:t>
      </w:r>
      <w:r w:rsidR="00024EE8" w:rsidRPr="00EE750D">
        <w:rPr>
          <w:rFonts w:ascii="Times New Roman" w:hAnsi="Times New Roman" w:cs="Times New Roman"/>
          <w:sz w:val="24"/>
          <w:szCs w:val="24"/>
        </w:rPr>
        <w:t xml:space="preserve">the </w:t>
      </w:r>
      <w:r w:rsidR="00E8129E" w:rsidRPr="00EE750D">
        <w:rPr>
          <w:rFonts w:ascii="Times New Roman" w:hAnsi="Times New Roman" w:cs="Times New Roman"/>
          <w:sz w:val="24"/>
          <w:szCs w:val="24"/>
        </w:rPr>
        <w:t>desired orientation. The prep</w:t>
      </w:r>
      <w:r w:rsidR="00024EE8" w:rsidRPr="00EE750D">
        <w:rPr>
          <w:rFonts w:ascii="Times New Roman" w:hAnsi="Times New Roman" w:cs="Times New Roman"/>
          <w:sz w:val="24"/>
          <w:szCs w:val="24"/>
        </w:rPr>
        <w:t>r</w:t>
      </w:r>
      <w:r w:rsidR="00E8129E" w:rsidRPr="00EE750D">
        <w:rPr>
          <w:rFonts w:ascii="Times New Roman" w:hAnsi="Times New Roman" w:cs="Times New Roman"/>
          <w:sz w:val="24"/>
          <w:szCs w:val="24"/>
        </w:rPr>
        <w:t>eg is then laid on a mold surface. Air entrapped between the prep</w:t>
      </w:r>
      <w:r w:rsidR="00024EE8" w:rsidRPr="00EE750D">
        <w:rPr>
          <w:rFonts w:ascii="Times New Roman" w:hAnsi="Times New Roman" w:cs="Times New Roman"/>
          <w:sz w:val="24"/>
          <w:szCs w:val="24"/>
        </w:rPr>
        <w:t>re</w:t>
      </w:r>
      <w:r w:rsidR="00E8129E" w:rsidRPr="00EE750D">
        <w:rPr>
          <w:rFonts w:ascii="Times New Roman" w:hAnsi="Times New Roman" w:cs="Times New Roman"/>
          <w:sz w:val="24"/>
          <w:szCs w:val="24"/>
        </w:rPr>
        <w:t xml:space="preserve">g sheets is removed consequently. </w:t>
      </w:r>
    </w:p>
    <w:p w:rsidR="00E8129E" w:rsidRPr="00EE750D" w:rsidRDefault="000C0DD4"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Bagging vacuum arrangements are made via application of a release bleeder, film, bagging materials</w:t>
      </w:r>
      <w:r w:rsidR="00024EE8" w:rsidRPr="00EE750D">
        <w:rPr>
          <w:rFonts w:ascii="Times New Roman" w:hAnsi="Times New Roman" w:cs="Times New Roman"/>
          <w:sz w:val="24"/>
          <w:szCs w:val="24"/>
        </w:rPr>
        <w:t>,</w:t>
      </w:r>
      <w:r w:rsidRPr="00EE750D">
        <w:rPr>
          <w:rFonts w:ascii="Times New Roman" w:hAnsi="Times New Roman" w:cs="Times New Roman"/>
          <w:sz w:val="24"/>
          <w:szCs w:val="24"/>
        </w:rPr>
        <w:t xml:space="preserve"> and barrier film. This happens after </w:t>
      </w:r>
      <w:r w:rsidR="00024EE8" w:rsidRPr="00EE750D">
        <w:rPr>
          <w:rFonts w:ascii="Times New Roman" w:hAnsi="Times New Roman" w:cs="Times New Roman"/>
          <w:sz w:val="24"/>
          <w:szCs w:val="24"/>
        </w:rPr>
        <w:t xml:space="preserve">the </w:t>
      </w:r>
      <w:r w:rsidRPr="00EE750D">
        <w:rPr>
          <w:rFonts w:ascii="Times New Roman" w:hAnsi="Times New Roman" w:cs="Times New Roman"/>
          <w:sz w:val="24"/>
          <w:szCs w:val="24"/>
        </w:rPr>
        <w:t>application of the prep</w:t>
      </w:r>
      <w:r w:rsidR="00024EE8" w:rsidRPr="00EE750D">
        <w:rPr>
          <w:rFonts w:ascii="Times New Roman" w:hAnsi="Times New Roman" w:cs="Times New Roman"/>
          <w:sz w:val="24"/>
          <w:szCs w:val="24"/>
        </w:rPr>
        <w:t>re</w:t>
      </w:r>
      <w:r w:rsidRPr="00EE750D">
        <w:rPr>
          <w:rFonts w:ascii="Times New Roman" w:hAnsi="Times New Roman" w:cs="Times New Roman"/>
          <w:sz w:val="24"/>
          <w:szCs w:val="24"/>
        </w:rPr>
        <w:t xml:space="preserve">g sheets. The other part of the assembly is then placed inside of an autoclave, if the structure is large, then a </w:t>
      </w:r>
      <w:r w:rsidR="00EA5D49" w:rsidRPr="00EE750D">
        <w:rPr>
          <w:rFonts w:ascii="Times New Roman" w:hAnsi="Times New Roman" w:cs="Times New Roman"/>
          <w:sz w:val="24"/>
          <w:szCs w:val="24"/>
        </w:rPr>
        <w:t>trolley</w:t>
      </w:r>
      <w:r w:rsidRPr="00EE750D">
        <w:rPr>
          <w:rFonts w:ascii="Times New Roman" w:hAnsi="Times New Roman" w:cs="Times New Roman"/>
          <w:sz w:val="24"/>
          <w:szCs w:val="24"/>
        </w:rPr>
        <w:t xml:space="preserve"> is used. </w:t>
      </w:r>
      <w:r w:rsidR="00E8129E" w:rsidRPr="00EE750D">
        <w:rPr>
          <w:rFonts w:ascii="Times New Roman" w:hAnsi="Times New Roman" w:cs="Times New Roman"/>
          <w:sz w:val="24"/>
          <w:szCs w:val="24"/>
        </w:rPr>
        <w:t xml:space="preserve"> </w:t>
      </w:r>
      <w:r w:rsidR="007C5800" w:rsidRPr="00EE750D">
        <w:rPr>
          <w:rFonts w:ascii="Times New Roman" w:hAnsi="Times New Roman" w:cs="Times New Roman"/>
          <w:sz w:val="24"/>
          <w:szCs w:val="24"/>
        </w:rPr>
        <w:t xml:space="preserve">All cycle cure data are fed into a computerized machine and adhered to. </w:t>
      </w:r>
      <w:r w:rsidR="00024EE8" w:rsidRPr="00EE750D">
        <w:rPr>
          <w:rFonts w:ascii="Times New Roman" w:hAnsi="Times New Roman" w:cs="Times New Roman"/>
          <w:sz w:val="24"/>
          <w:szCs w:val="24"/>
        </w:rPr>
        <w:t>The c</w:t>
      </w:r>
      <w:r w:rsidR="007C5800" w:rsidRPr="00EE750D">
        <w:rPr>
          <w:rFonts w:ascii="Times New Roman" w:hAnsi="Times New Roman" w:cs="Times New Roman"/>
          <w:sz w:val="24"/>
          <w:szCs w:val="24"/>
        </w:rPr>
        <w:t>ool</w:t>
      </w:r>
      <w:r w:rsidR="00024EE8" w:rsidRPr="00EE750D">
        <w:rPr>
          <w:rFonts w:ascii="Times New Roman" w:hAnsi="Times New Roman" w:cs="Times New Roman"/>
          <w:sz w:val="24"/>
          <w:szCs w:val="24"/>
        </w:rPr>
        <w:t>i</w:t>
      </w:r>
      <w:r w:rsidR="007C5800" w:rsidRPr="00EE750D">
        <w:rPr>
          <w:rFonts w:ascii="Times New Roman" w:hAnsi="Times New Roman" w:cs="Times New Roman"/>
          <w:sz w:val="24"/>
          <w:szCs w:val="24"/>
        </w:rPr>
        <w:t xml:space="preserve">ng process then follows after which the vacuum is removed and the other part </w:t>
      </w:r>
      <w:r w:rsidR="00024EE8" w:rsidRPr="00EE750D">
        <w:rPr>
          <w:rFonts w:ascii="Times New Roman" w:hAnsi="Times New Roman" w:cs="Times New Roman"/>
          <w:sz w:val="24"/>
          <w:szCs w:val="24"/>
        </w:rPr>
        <w:t xml:space="preserve">was </w:t>
      </w:r>
      <w:r w:rsidR="007C5800" w:rsidRPr="00EE750D">
        <w:rPr>
          <w:rFonts w:ascii="Times New Roman" w:hAnsi="Times New Roman" w:cs="Times New Roman"/>
          <w:sz w:val="24"/>
          <w:szCs w:val="24"/>
        </w:rPr>
        <w:t xml:space="preserve">taken out. </w:t>
      </w:r>
      <w:r w:rsidR="00D653B6" w:rsidRPr="00EE750D">
        <w:rPr>
          <w:rFonts w:ascii="Times New Roman" w:hAnsi="Times New Roman" w:cs="Times New Roman"/>
          <w:sz w:val="24"/>
          <w:szCs w:val="24"/>
        </w:rPr>
        <w:t xml:space="preserve">Resin or the thermosetting matrix are some of </w:t>
      </w:r>
      <w:r w:rsidR="00024EE8" w:rsidRPr="00EE750D">
        <w:rPr>
          <w:rFonts w:ascii="Times New Roman" w:hAnsi="Times New Roman" w:cs="Times New Roman"/>
          <w:sz w:val="24"/>
          <w:szCs w:val="24"/>
        </w:rPr>
        <w:t xml:space="preserve">the </w:t>
      </w:r>
      <w:r w:rsidR="00D653B6" w:rsidRPr="00EE750D">
        <w:rPr>
          <w:rFonts w:ascii="Times New Roman" w:hAnsi="Times New Roman" w:cs="Times New Roman"/>
          <w:sz w:val="24"/>
          <w:szCs w:val="24"/>
        </w:rPr>
        <w:t xml:space="preserve">reinforcement materials </w:t>
      </w:r>
      <w:r w:rsidR="00024EE8" w:rsidRPr="00EE750D">
        <w:rPr>
          <w:rFonts w:ascii="Times New Roman" w:hAnsi="Times New Roman" w:cs="Times New Roman"/>
          <w:sz w:val="24"/>
          <w:szCs w:val="24"/>
        </w:rPr>
        <w:t>that</w:t>
      </w:r>
      <w:r w:rsidR="00D653B6" w:rsidRPr="00EE750D">
        <w:rPr>
          <w:rFonts w:ascii="Times New Roman" w:hAnsi="Times New Roman" w:cs="Times New Roman"/>
          <w:sz w:val="24"/>
          <w:szCs w:val="24"/>
        </w:rPr>
        <w:t xml:space="preserve"> are commonly utilized in the process. Careful considerations of change in </w:t>
      </w:r>
      <w:r w:rsidR="00024EE8" w:rsidRPr="00EE750D">
        <w:rPr>
          <w:rFonts w:ascii="Times New Roman" w:hAnsi="Times New Roman" w:cs="Times New Roman"/>
          <w:sz w:val="24"/>
          <w:szCs w:val="24"/>
        </w:rPr>
        <w:t xml:space="preserve">the </w:t>
      </w:r>
      <w:r w:rsidR="00D653B6" w:rsidRPr="00EE750D">
        <w:rPr>
          <w:rFonts w:ascii="Times New Roman" w:hAnsi="Times New Roman" w:cs="Times New Roman"/>
          <w:sz w:val="24"/>
          <w:szCs w:val="24"/>
        </w:rPr>
        <w:t>visco</w:t>
      </w:r>
      <w:r w:rsidR="00024EE8" w:rsidRPr="00EE750D">
        <w:rPr>
          <w:rFonts w:ascii="Times New Roman" w:hAnsi="Times New Roman" w:cs="Times New Roman"/>
          <w:sz w:val="24"/>
          <w:szCs w:val="24"/>
        </w:rPr>
        <w:t>s</w:t>
      </w:r>
      <w:r w:rsidR="00D653B6" w:rsidRPr="00EE750D">
        <w:rPr>
          <w:rFonts w:ascii="Times New Roman" w:hAnsi="Times New Roman" w:cs="Times New Roman"/>
          <w:sz w:val="24"/>
          <w:szCs w:val="24"/>
        </w:rPr>
        <w:t>ity of the matrix are other considerations to take care of to ensure that the reinforcement is successfully achieved. The fib</w:t>
      </w:r>
      <w:r w:rsidR="00024EE8" w:rsidRPr="00EE750D">
        <w:rPr>
          <w:rFonts w:ascii="Times New Roman" w:hAnsi="Times New Roman" w:cs="Times New Roman"/>
          <w:sz w:val="24"/>
          <w:szCs w:val="24"/>
        </w:rPr>
        <w:t>er</w:t>
      </w:r>
      <w:r w:rsidR="00D653B6" w:rsidRPr="00EE750D">
        <w:rPr>
          <w:rFonts w:ascii="Times New Roman" w:hAnsi="Times New Roman" w:cs="Times New Roman"/>
          <w:sz w:val="24"/>
          <w:szCs w:val="24"/>
        </w:rPr>
        <w:t xml:space="preserve">s play a greater role in ensuring that desired strength is achieved. It is the matrix </w:t>
      </w:r>
      <w:r w:rsidR="00024EE8" w:rsidRPr="00EE750D">
        <w:rPr>
          <w:rFonts w:ascii="Times New Roman" w:hAnsi="Times New Roman" w:cs="Times New Roman"/>
          <w:sz w:val="24"/>
          <w:szCs w:val="24"/>
        </w:rPr>
        <w:t>that</w:t>
      </w:r>
      <w:r w:rsidR="00D653B6" w:rsidRPr="00EE750D">
        <w:rPr>
          <w:rFonts w:ascii="Times New Roman" w:hAnsi="Times New Roman" w:cs="Times New Roman"/>
          <w:sz w:val="24"/>
          <w:szCs w:val="24"/>
        </w:rPr>
        <w:t xml:space="preserve"> binds together the fib</w:t>
      </w:r>
      <w:r w:rsidR="00024EE8" w:rsidRPr="00EE750D">
        <w:rPr>
          <w:rFonts w:ascii="Times New Roman" w:hAnsi="Times New Roman" w:cs="Times New Roman"/>
          <w:sz w:val="24"/>
          <w:szCs w:val="24"/>
        </w:rPr>
        <w:t>er</w:t>
      </w:r>
      <w:r w:rsidR="00D653B6" w:rsidRPr="00EE750D">
        <w:rPr>
          <w:rFonts w:ascii="Times New Roman" w:hAnsi="Times New Roman" w:cs="Times New Roman"/>
          <w:sz w:val="24"/>
          <w:szCs w:val="24"/>
        </w:rPr>
        <w:t>s and ensures that it uniformly distributes the load. Matrix prevents surface damage to the fib</w:t>
      </w:r>
      <w:r w:rsidR="00024EE8" w:rsidRPr="00EE750D">
        <w:rPr>
          <w:rFonts w:ascii="Times New Roman" w:hAnsi="Times New Roman" w:cs="Times New Roman"/>
          <w:sz w:val="24"/>
          <w:szCs w:val="24"/>
        </w:rPr>
        <w:t>er</w:t>
      </w:r>
      <w:r w:rsidR="00D653B6" w:rsidRPr="00EE750D">
        <w:rPr>
          <w:rFonts w:ascii="Times New Roman" w:hAnsi="Times New Roman" w:cs="Times New Roman"/>
          <w:sz w:val="24"/>
          <w:szCs w:val="24"/>
        </w:rPr>
        <w:t xml:space="preserve">s and by providing ductility. </w:t>
      </w:r>
    </w:p>
    <w:p w:rsidR="001939A1" w:rsidRPr="00EE750D" w:rsidRDefault="00D653B6"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The cure cycles of the composite manufacturing techniques are designed according to the pressure, time</w:t>
      </w:r>
      <w:r w:rsidR="00024EE8" w:rsidRPr="00EE750D">
        <w:rPr>
          <w:rFonts w:ascii="Times New Roman" w:hAnsi="Times New Roman" w:cs="Times New Roman"/>
          <w:sz w:val="24"/>
          <w:szCs w:val="24"/>
        </w:rPr>
        <w:t>,</w:t>
      </w:r>
      <w:r w:rsidRPr="00EE750D">
        <w:rPr>
          <w:rFonts w:ascii="Times New Roman" w:hAnsi="Times New Roman" w:cs="Times New Roman"/>
          <w:sz w:val="24"/>
          <w:szCs w:val="24"/>
        </w:rPr>
        <w:t xml:space="preserve"> and temperature. </w:t>
      </w:r>
      <w:r w:rsidR="004B553B" w:rsidRPr="00EE750D">
        <w:rPr>
          <w:rFonts w:ascii="Times New Roman" w:hAnsi="Times New Roman" w:cs="Times New Roman"/>
          <w:sz w:val="24"/>
          <w:szCs w:val="24"/>
        </w:rPr>
        <w:t xml:space="preserve">The cure cycles however depend on the utilized materials. </w:t>
      </w:r>
      <w:r w:rsidR="00833B9A" w:rsidRPr="00EE750D">
        <w:rPr>
          <w:rFonts w:ascii="Times New Roman" w:hAnsi="Times New Roman" w:cs="Times New Roman"/>
          <w:sz w:val="24"/>
          <w:szCs w:val="24"/>
        </w:rPr>
        <w:t xml:space="preserve">The curing process </w:t>
      </w:r>
      <w:r w:rsidR="001939A1" w:rsidRPr="00EE750D">
        <w:rPr>
          <w:rFonts w:ascii="Times New Roman" w:hAnsi="Times New Roman" w:cs="Times New Roman"/>
          <w:sz w:val="24"/>
          <w:szCs w:val="24"/>
        </w:rPr>
        <w:t>depends on pressure, temperature</w:t>
      </w:r>
      <w:r w:rsidR="00024EE8" w:rsidRPr="00EE750D">
        <w:rPr>
          <w:rFonts w:ascii="Times New Roman" w:hAnsi="Times New Roman" w:cs="Times New Roman"/>
          <w:sz w:val="24"/>
          <w:szCs w:val="24"/>
        </w:rPr>
        <w:t>,</w:t>
      </w:r>
      <w:r w:rsidR="001939A1" w:rsidRPr="00EE750D">
        <w:rPr>
          <w:rFonts w:ascii="Times New Roman" w:hAnsi="Times New Roman" w:cs="Times New Roman"/>
          <w:sz w:val="24"/>
          <w:szCs w:val="24"/>
        </w:rPr>
        <w:t xml:space="preserve"> and time. In the thermal portion, 350 farads are </w:t>
      </w:r>
      <w:r w:rsidR="001939A1" w:rsidRPr="00EE750D">
        <w:rPr>
          <w:rFonts w:ascii="Times New Roman" w:hAnsi="Times New Roman" w:cs="Times New Roman"/>
          <w:sz w:val="24"/>
          <w:szCs w:val="24"/>
        </w:rPr>
        <w:lastRenderedPageBreak/>
        <w:t xml:space="preserve">required in the thermoset. The thermal portion is usually composed of two holds and two isothermal holds. In the first isothermal hold and ramp, temperature ranges between 240-280 farads. This allows volatiles to escape while the resin flows. In the other isothermal hold, a temperature of between 340-370 farads is maintained for the epoxy resin systems. Resin is then held in this cure temperature for between 4 to 6 hours. This time allows the process of crosslinking to occur and get completed. </w:t>
      </w:r>
    </w:p>
    <w:p w:rsidR="00286313" w:rsidRPr="00EE750D" w:rsidRDefault="001939A1"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 xml:space="preserve">However, high pressures are also essential and are commonly used in the processing of autoclaves. This is important in that it </w:t>
      </w:r>
      <w:r w:rsidR="0078700C" w:rsidRPr="00EE750D">
        <w:rPr>
          <w:rFonts w:ascii="Times New Roman" w:hAnsi="Times New Roman" w:cs="Times New Roman"/>
          <w:sz w:val="24"/>
          <w:szCs w:val="24"/>
        </w:rPr>
        <w:t xml:space="preserve">suppresses </w:t>
      </w:r>
      <w:r w:rsidR="00024EE8" w:rsidRPr="00EE750D">
        <w:rPr>
          <w:rFonts w:ascii="Times New Roman" w:hAnsi="Times New Roman" w:cs="Times New Roman"/>
          <w:sz w:val="24"/>
          <w:szCs w:val="24"/>
        </w:rPr>
        <w:t xml:space="preserve">the </w:t>
      </w:r>
      <w:r w:rsidR="0078700C" w:rsidRPr="00EE750D">
        <w:rPr>
          <w:rFonts w:ascii="Times New Roman" w:hAnsi="Times New Roman" w:cs="Times New Roman"/>
          <w:sz w:val="24"/>
          <w:szCs w:val="24"/>
        </w:rPr>
        <w:t>formation of void and also provides compaction of ply. Specifically, 100 psig pressure is usually used in the autoclave processing. Fiber content, amount of the bleeder</w:t>
      </w:r>
      <w:r w:rsidR="00024EE8" w:rsidRPr="00EE750D">
        <w:rPr>
          <w:rFonts w:ascii="Times New Roman" w:hAnsi="Times New Roman" w:cs="Times New Roman"/>
          <w:sz w:val="24"/>
          <w:szCs w:val="24"/>
        </w:rPr>
        <w:t>,</w:t>
      </w:r>
      <w:r w:rsidR="0078700C" w:rsidRPr="00EE750D">
        <w:rPr>
          <w:rFonts w:ascii="Times New Roman" w:hAnsi="Times New Roman" w:cs="Times New Roman"/>
          <w:sz w:val="24"/>
          <w:szCs w:val="24"/>
        </w:rPr>
        <w:t xml:space="preserve"> and configuration of the laminate are the factors </w:t>
      </w:r>
      <w:r w:rsidR="00024EE8" w:rsidRPr="00EE750D">
        <w:rPr>
          <w:rFonts w:ascii="Times New Roman" w:hAnsi="Times New Roman" w:cs="Times New Roman"/>
          <w:sz w:val="24"/>
          <w:szCs w:val="24"/>
        </w:rPr>
        <w:t>that</w:t>
      </w:r>
      <w:r w:rsidR="0078700C" w:rsidRPr="00EE750D">
        <w:rPr>
          <w:rFonts w:ascii="Times New Roman" w:hAnsi="Times New Roman" w:cs="Times New Roman"/>
          <w:sz w:val="24"/>
          <w:szCs w:val="24"/>
        </w:rPr>
        <w:t xml:space="preserve"> affect the translation </w:t>
      </w:r>
      <w:r w:rsidR="00286313" w:rsidRPr="00EE750D">
        <w:rPr>
          <w:rFonts w:ascii="Times New Roman" w:hAnsi="Times New Roman" w:cs="Times New Roman"/>
          <w:sz w:val="24"/>
          <w:szCs w:val="24"/>
        </w:rPr>
        <w:t>of autoclave pressure to the used resin. Specialty</w:t>
      </w:r>
      <w:r w:rsidR="00024EE8" w:rsidRPr="00EE750D">
        <w:rPr>
          <w:rFonts w:ascii="Times New Roman" w:hAnsi="Times New Roman" w:cs="Times New Roman"/>
          <w:sz w:val="24"/>
          <w:szCs w:val="24"/>
        </w:rPr>
        <w:t xml:space="preserve"> </w:t>
      </w:r>
      <w:r w:rsidR="00EA5D49" w:rsidRPr="00EE750D">
        <w:rPr>
          <w:rFonts w:ascii="Times New Roman" w:hAnsi="Times New Roman" w:cs="Times New Roman"/>
          <w:sz w:val="24"/>
          <w:szCs w:val="24"/>
        </w:rPr>
        <w:t>equipment</w:t>
      </w:r>
      <w:r w:rsidR="00024EE8" w:rsidRPr="00EE750D">
        <w:rPr>
          <w:rFonts w:ascii="Times New Roman" w:hAnsi="Times New Roman" w:cs="Times New Roman"/>
          <w:sz w:val="24"/>
          <w:szCs w:val="24"/>
        </w:rPr>
        <w:t xml:space="preserve"> required for this process is the </w:t>
      </w:r>
      <w:r w:rsidR="00EA5D49" w:rsidRPr="00EE750D">
        <w:rPr>
          <w:rFonts w:ascii="Times New Roman" w:hAnsi="Times New Roman" w:cs="Times New Roman"/>
          <w:sz w:val="24"/>
          <w:szCs w:val="24"/>
        </w:rPr>
        <w:t xml:space="preserve">high temperature and pressure sources. </w:t>
      </w:r>
    </w:p>
    <w:p w:rsidR="004B61A7" w:rsidRPr="00EE750D" w:rsidRDefault="00286313"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 xml:space="preserve">There other equipment which </w:t>
      </w:r>
      <w:r w:rsidR="00024EE8" w:rsidRPr="00EE750D">
        <w:rPr>
          <w:rFonts w:ascii="Times New Roman" w:hAnsi="Times New Roman" w:cs="Times New Roman"/>
          <w:sz w:val="24"/>
          <w:szCs w:val="24"/>
        </w:rPr>
        <w:t>is</w:t>
      </w:r>
      <w:r w:rsidRPr="00EE750D">
        <w:rPr>
          <w:rFonts w:ascii="Times New Roman" w:hAnsi="Times New Roman" w:cs="Times New Roman"/>
          <w:sz w:val="24"/>
          <w:szCs w:val="24"/>
        </w:rPr>
        <w:t xml:space="preserve"> also made using the composite curing process which is the process used for </w:t>
      </w:r>
      <w:r w:rsidR="00024EE8" w:rsidRPr="00EE750D">
        <w:rPr>
          <w:rFonts w:ascii="Times New Roman" w:hAnsi="Times New Roman" w:cs="Times New Roman"/>
          <w:sz w:val="24"/>
          <w:szCs w:val="24"/>
        </w:rPr>
        <w:t xml:space="preserve">the </w:t>
      </w:r>
      <w:r w:rsidRPr="00EE750D">
        <w:rPr>
          <w:rFonts w:ascii="Times New Roman" w:hAnsi="Times New Roman" w:cs="Times New Roman"/>
          <w:sz w:val="24"/>
          <w:szCs w:val="24"/>
        </w:rPr>
        <w:t xml:space="preserve">manufacturing </w:t>
      </w:r>
      <w:r w:rsidR="00693E6D" w:rsidRPr="00EE750D">
        <w:rPr>
          <w:rFonts w:ascii="Times New Roman" w:hAnsi="Times New Roman" w:cs="Times New Roman"/>
          <w:sz w:val="24"/>
          <w:szCs w:val="24"/>
        </w:rPr>
        <w:t xml:space="preserve">of autoclaves. This process has been intensely utilized by the ASC Process Systems which is the world’s leading and biggest manufacturer </w:t>
      </w:r>
      <w:r w:rsidR="00024EE8" w:rsidRPr="00EE750D">
        <w:rPr>
          <w:rFonts w:ascii="Times New Roman" w:hAnsi="Times New Roman" w:cs="Times New Roman"/>
          <w:sz w:val="24"/>
          <w:szCs w:val="24"/>
        </w:rPr>
        <w:t>o</w:t>
      </w:r>
      <w:r w:rsidR="00693E6D" w:rsidRPr="00EE750D">
        <w:rPr>
          <w:rFonts w:ascii="Times New Roman" w:hAnsi="Times New Roman" w:cs="Times New Roman"/>
          <w:sz w:val="24"/>
          <w:szCs w:val="24"/>
        </w:rPr>
        <w:t xml:space="preserve">f autoclaves and other equipment. Many </w:t>
      </w:r>
      <w:r w:rsidR="007D661D" w:rsidRPr="00EE750D">
        <w:rPr>
          <w:rFonts w:ascii="Times New Roman" w:hAnsi="Times New Roman" w:cs="Times New Roman"/>
          <w:sz w:val="24"/>
          <w:szCs w:val="24"/>
        </w:rPr>
        <w:t>of th</w:t>
      </w:r>
      <w:r w:rsidR="00024EE8" w:rsidRPr="00EE750D">
        <w:rPr>
          <w:rFonts w:ascii="Times New Roman" w:hAnsi="Times New Roman" w:cs="Times New Roman"/>
          <w:sz w:val="24"/>
          <w:szCs w:val="24"/>
        </w:rPr>
        <w:t>is</w:t>
      </w:r>
      <w:r w:rsidR="007D661D" w:rsidRPr="00EE750D">
        <w:rPr>
          <w:rFonts w:ascii="Times New Roman" w:hAnsi="Times New Roman" w:cs="Times New Roman"/>
          <w:sz w:val="24"/>
          <w:szCs w:val="24"/>
        </w:rPr>
        <w:t xml:space="preserve"> equipment are composites, aerospace ovens, vulcanizing, nuclear</w:t>
      </w:r>
      <w:r w:rsidR="00024EE8" w:rsidRPr="00EE750D">
        <w:rPr>
          <w:rFonts w:ascii="Times New Roman" w:hAnsi="Times New Roman" w:cs="Times New Roman"/>
          <w:sz w:val="24"/>
          <w:szCs w:val="24"/>
        </w:rPr>
        <w:t>,</w:t>
      </w:r>
      <w:r w:rsidR="007D661D" w:rsidRPr="00EE750D">
        <w:rPr>
          <w:rFonts w:ascii="Times New Roman" w:hAnsi="Times New Roman" w:cs="Times New Roman"/>
          <w:sz w:val="24"/>
          <w:szCs w:val="24"/>
        </w:rPr>
        <w:t xml:space="preserve"> and also in glass manufacturing industries. The world’s well</w:t>
      </w:r>
      <w:r w:rsidR="00024EE8" w:rsidRPr="00EE750D">
        <w:rPr>
          <w:rFonts w:ascii="Times New Roman" w:hAnsi="Times New Roman" w:cs="Times New Roman"/>
          <w:sz w:val="24"/>
          <w:szCs w:val="24"/>
        </w:rPr>
        <w:t>-</w:t>
      </w:r>
      <w:r w:rsidR="007D661D" w:rsidRPr="00EE750D">
        <w:rPr>
          <w:rFonts w:ascii="Times New Roman" w:hAnsi="Times New Roman" w:cs="Times New Roman"/>
          <w:sz w:val="24"/>
          <w:szCs w:val="24"/>
        </w:rPr>
        <w:t>recognized control system the CPC is also manufactured in the ASC process systems manufacturers. The company also ensures that they provide its workers with a safe working environment due to the high temperature and pressure processes which occur during the manufacturing process. It offers a healthy working environment and a friendly environment requ</w:t>
      </w:r>
      <w:r w:rsidR="004B61A7" w:rsidRPr="00EE750D">
        <w:rPr>
          <w:rFonts w:ascii="Times New Roman" w:hAnsi="Times New Roman" w:cs="Times New Roman"/>
          <w:sz w:val="24"/>
          <w:szCs w:val="24"/>
        </w:rPr>
        <w:t>ired in any working environment.</w:t>
      </w:r>
    </w:p>
    <w:p w:rsidR="006D017A" w:rsidRPr="00EE750D" w:rsidRDefault="004B61A7">
      <w:pPr>
        <w:rPr>
          <w:rFonts w:ascii="Times New Roman" w:hAnsi="Times New Roman" w:cs="Times New Roman"/>
          <w:sz w:val="24"/>
          <w:szCs w:val="24"/>
        </w:rPr>
      </w:pPr>
      <w:r w:rsidRPr="00EE750D">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-24288</wp:posOffset>
            </wp:positionH>
            <wp:positionV relativeFrom="paragraph">
              <wp:posOffset>36560</wp:posOffset>
            </wp:positionV>
            <wp:extent cx="3199309" cy="2224582"/>
            <wp:effectExtent l="0" t="0" r="0" b="4445"/>
            <wp:wrapNone/>
            <wp:docPr id="3" name="Picture 3" descr="C:\Users\Administrator\OneDrive\Pictures\Screenshots\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OneDrive\Pictures\Screenshots\0-1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99309" cy="222458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B61A7" w:rsidRPr="00EE750D" w:rsidRDefault="004B61A7">
      <w:pPr>
        <w:rPr>
          <w:rFonts w:ascii="Times New Roman" w:hAnsi="Times New Roman" w:cs="Times New Roman"/>
          <w:sz w:val="24"/>
          <w:szCs w:val="24"/>
        </w:rPr>
      </w:pPr>
    </w:p>
    <w:p w:rsidR="004B61A7" w:rsidRPr="00EE750D" w:rsidRDefault="004B61A7">
      <w:pPr>
        <w:rPr>
          <w:rFonts w:ascii="Times New Roman" w:hAnsi="Times New Roman" w:cs="Times New Roman"/>
          <w:sz w:val="24"/>
          <w:szCs w:val="24"/>
        </w:rPr>
      </w:pPr>
    </w:p>
    <w:p w:rsidR="004B61A7" w:rsidRPr="00EE750D" w:rsidRDefault="004B61A7">
      <w:pPr>
        <w:rPr>
          <w:rFonts w:ascii="Times New Roman" w:hAnsi="Times New Roman" w:cs="Times New Roman"/>
          <w:sz w:val="24"/>
          <w:szCs w:val="24"/>
        </w:rPr>
      </w:pPr>
    </w:p>
    <w:p w:rsidR="004B61A7" w:rsidRPr="00EE750D" w:rsidRDefault="004B61A7">
      <w:pPr>
        <w:rPr>
          <w:rFonts w:ascii="Times New Roman" w:hAnsi="Times New Roman" w:cs="Times New Roman"/>
          <w:sz w:val="24"/>
          <w:szCs w:val="24"/>
        </w:rPr>
      </w:pPr>
    </w:p>
    <w:p w:rsidR="004B61A7" w:rsidRPr="00EE750D" w:rsidRDefault="004B61A7">
      <w:pPr>
        <w:rPr>
          <w:rFonts w:ascii="Times New Roman" w:hAnsi="Times New Roman" w:cs="Times New Roman"/>
          <w:sz w:val="24"/>
          <w:szCs w:val="24"/>
        </w:rPr>
      </w:pPr>
    </w:p>
    <w:p w:rsidR="00B40653" w:rsidRDefault="00B40653">
      <w:pPr>
        <w:rPr>
          <w:rFonts w:ascii="Times New Roman" w:hAnsi="Times New Roman" w:cs="Times New Roman"/>
          <w:sz w:val="24"/>
          <w:szCs w:val="24"/>
        </w:rPr>
      </w:pPr>
    </w:p>
    <w:p w:rsidR="00B40653" w:rsidRDefault="00B40653">
      <w:pPr>
        <w:rPr>
          <w:rFonts w:ascii="Times New Roman" w:hAnsi="Times New Roman" w:cs="Times New Roman"/>
          <w:sz w:val="24"/>
          <w:szCs w:val="24"/>
        </w:rPr>
      </w:pPr>
    </w:p>
    <w:p w:rsidR="00B40653" w:rsidRPr="00EE750D" w:rsidRDefault="00B40653">
      <w:pPr>
        <w:rPr>
          <w:rFonts w:ascii="Times New Roman" w:hAnsi="Times New Roman" w:cs="Times New Roman"/>
          <w:sz w:val="24"/>
          <w:szCs w:val="24"/>
        </w:rPr>
      </w:pPr>
      <w:r w:rsidRPr="00B40653">
        <w:rPr>
          <w:rFonts w:ascii="Times New Roman" w:hAnsi="Times New Roman" w:cs="Times New Roman"/>
          <w:sz w:val="24"/>
          <w:szCs w:val="24"/>
        </w:rPr>
        <w:lastRenderedPageBreak/>
        <w:t>https://xirtue.net/</w:t>
      </w:r>
      <w:r>
        <w:rPr>
          <w:rFonts w:ascii="Times New Roman" w:hAnsi="Times New Roman" w:cs="Times New Roman"/>
          <w:sz w:val="24"/>
          <w:szCs w:val="24"/>
        </w:rPr>
        <w:t>composite-manufacturing-process</w:t>
      </w:r>
      <w:bookmarkStart w:id="0" w:name="_GoBack"/>
      <w:bookmarkEnd w:id="0"/>
    </w:p>
    <w:p w:rsidR="007D661D" w:rsidRPr="00EE750D" w:rsidRDefault="00024EE8"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Some benefits</w:t>
      </w:r>
      <w:r w:rsidR="00D72A4E" w:rsidRPr="00EE750D">
        <w:rPr>
          <w:rFonts w:ascii="Times New Roman" w:hAnsi="Times New Roman" w:cs="Times New Roman"/>
          <w:sz w:val="24"/>
          <w:szCs w:val="24"/>
        </w:rPr>
        <w:t xml:space="preserve"> have been associated with the use of the composite autoclave processing technique. Th</w:t>
      </w:r>
      <w:r w:rsidRPr="00EE750D">
        <w:rPr>
          <w:rFonts w:ascii="Times New Roman" w:hAnsi="Times New Roman" w:cs="Times New Roman"/>
          <w:sz w:val="24"/>
          <w:szCs w:val="24"/>
        </w:rPr>
        <w:t>is</w:t>
      </w:r>
      <w:r w:rsidR="00D72A4E" w:rsidRPr="00EE750D">
        <w:rPr>
          <w:rFonts w:ascii="Times New Roman" w:hAnsi="Times New Roman" w:cs="Times New Roman"/>
          <w:sz w:val="24"/>
          <w:szCs w:val="24"/>
        </w:rPr>
        <w:t xml:space="preserve"> process, </w:t>
      </w:r>
      <w:r w:rsidRPr="00EE750D">
        <w:rPr>
          <w:rFonts w:ascii="Times New Roman" w:hAnsi="Times New Roman" w:cs="Times New Roman"/>
          <w:sz w:val="24"/>
          <w:szCs w:val="24"/>
        </w:rPr>
        <w:t>which</w:t>
      </w:r>
      <w:r w:rsidR="00D72A4E" w:rsidRPr="00EE750D">
        <w:rPr>
          <w:rFonts w:ascii="Times New Roman" w:hAnsi="Times New Roman" w:cs="Times New Roman"/>
          <w:sz w:val="24"/>
          <w:szCs w:val="24"/>
        </w:rPr>
        <w:t xml:space="preserve"> is the autoclave curing process makes use of very high pressures and high temperatures as well. This allows the use of highly performing heat-cured epoxy and unidirectional carbon fibers. </w:t>
      </w:r>
      <w:r w:rsidR="006F1DA5" w:rsidRPr="00EE750D">
        <w:rPr>
          <w:rFonts w:ascii="Times New Roman" w:hAnsi="Times New Roman" w:cs="Times New Roman"/>
          <w:sz w:val="24"/>
          <w:szCs w:val="24"/>
        </w:rPr>
        <w:t>Also, during the processing of thermoset laminate</w:t>
      </w:r>
      <w:r w:rsidRPr="00EE750D">
        <w:rPr>
          <w:rFonts w:ascii="Times New Roman" w:hAnsi="Times New Roman" w:cs="Times New Roman"/>
          <w:sz w:val="24"/>
          <w:szCs w:val="24"/>
        </w:rPr>
        <w:t>,</w:t>
      </w:r>
      <w:r w:rsidR="006F1DA5" w:rsidRPr="00EE750D">
        <w:rPr>
          <w:rFonts w:ascii="Times New Roman" w:hAnsi="Times New Roman" w:cs="Times New Roman"/>
          <w:sz w:val="24"/>
          <w:szCs w:val="24"/>
        </w:rPr>
        <w:t xml:space="preserve"> a low visco</w:t>
      </w:r>
      <w:r w:rsidRPr="00EE750D">
        <w:rPr>
          <w:rFonts w:ascii="Times New Roman" w:hAnsi="Times New Roman" w:cs="Times New Roman"/>
          <w:sz w:val="24"/>
          <w:szCs w:val="24"/>
        </w:rPr>
        <w:t>s</w:t>
      </w:r>
      <w:r w:rsidR="006F1DA5" w:rsidRPr="00EE750D">
        <w:rPr>
          <w:rFonts w:ascii="Times New Roman" w:hAnsi="Times New Roman" w:cs="Times New Roman"/>
          <w:sz w:val="24"/>
          <w:szCs w:val="24"/>
        </w:rPr>
        <w:t xml:space="preserve">ity during the temperature processing ensures that evaporation occurs efficiently. The flow of the resin also utilizes the newton force. </w:t>
      </w:r>
      <w:r w:rsidR="00177522" w:rsidRPr="00EE750D">
        <w:rPr>
          <w:rFonts w:ascii="Times New Roman" w:hAnsi="Times New Roman" w:cs="Times New Roman"/>
          <w:sz w:val="24"/>
          <w:szCs w:val="24"/>
        </w:rPr>
        <w:t xml:space="preserve">The long time it takes for the flow to occur is also significant to the system in ensuring that </w:t>
      </w:r>
      <w:r w:rsidRPr="00EE750D">
        <w:rPr>
          <w:rFonts w:ascii="Times New Roman" w:hAnsi="Times New Roman" w:cs="Times New Roman"/>
          <w:sz w:val="24"/>
          <w:szCs w:val="24"/>
        </w:rPr>
        <w:t xml:space="preserve">the </w:t>
      </w:r>
      <w:r w:rsidR="00177522" w:rsidRPr="00EE750D">
        <w:rPr>
          <w:rFonts w:ascii="Times New Roman" w:hAnsi="Times New Roman" w:cs="Times New Roman"/>
          <w:sz w:val="24"/>
          <w:szCs w:val="24"/>
        </w:rPr>
        <w:t>quality of the final products is achieved. Some of the disadvantages associated with this method include; the cost of the prepregs is high. Also, storage at warmer temperatures reduces the shelf life. The process also requires high temperature and pressure extrem</w:t>
      </w:r>
      <w:r w:rsidRPr="00EE750D">
        <w:rPr>
          <w:rFonts w:ascii="Times New Roman" w:hAnsi="Times New Roman" w:cs="Times New Roman"/>
          <w:sz w:val="24"/>
          <w:szCs w:val="24"/>
        </w:rPr>
        <w:t>i</w:t>
      </w:r>
      <w:r w:rsidR="00177522" w:rsidRPr="00EE750D">
        <w:rPr>
          <w:rFonts w:ascii="Times New Roman" w:hAnsi="Times New Roman" w:cs="Times New Roman"/>
          <w:sz w:val="24"/>
          <w:szCs w:val="24"/>
        </w:rPr>
        <w:t xml:space="preserve">ties. </w:t>
      </w:r>
    </w:p>
    <w:p w:rsidR="00177522" w:rsidRPr="00EE750D" w:rsidRDefault="00783CFC"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The composite autoclave technique is also used in the processing of CPC controls and controls apart from the autoclaves. However, composites for aerospace applications are one of the products manufactured via this technique due to the versatility orientation of the fiber, high quality of the produced materials</w:t>
      </w:r>
      <w:r w:rsidR="00024EE8" w:rsidRPr="00EE750D">
        <w:rPr>
          <w:rFonts w:ascii="Times New Roman" w:hAnsi="Times New Roman" w:cs="Times New Roman"/>
          <w:sz w:val="24"/>
          <w:szCs w:val="24"/>
        </w:rPr>
        <w:t>,</w:t>
      </w:r>
      <w:r w:rsidRPr="00EE750D">
        <w:rPr>
          <w:rFonts w:ascii="Times New Roman" w:hAnsi="Times New Roman" w:cs="Times New Roman"/>
          <w:sz w:val="24"/>
          <w:szCs w:val="24"/>
        </w:rPr>
        <w:t xml:space="preserve"> and also the high volume fraction of fiber used in the process. </w:t>
      </w:r>
      <w:r w:rsidR="00E44D3F" w:rsidRPr="00EE750D">
        <w:rPr>
          <w:rFonts w:ascii="Times New Roman" w:hAnsi="Times New Roman" w:cs="Times New Roman"/>
          <w:sz w:val="24"/>
          <w:szCs w:val="24"/>
        </w:rPr>
        <w:t>Materials used during this process entirely depends on the desired product being made. In the case of an autoclave, resin, mold, bleeder pack, cork dam</w:t>
      </w:r>
      <w:r w:rsidR="00024EE8" w:rsidRPr="00EE750D">
        <w:rPr>
          <w:rFonts w:ascii="Times New Roman" w:hAnsi="Times New Roman" w:cs="Times New Roman"/>
          <w:sz w:val="24"/>
          <w:szCs w:val="24"/>
        </w:rPr>
        <w:t>,</w:t>
      </w:r>
      <w:r w:rsidR="00E44D3F" w:rsidRPr="00EE750D">
        <w:rPr>
          <w:rFonts w:ascii="Times New Roman" w:hAnsi="Times New Roman" w:cs="Times New Roman"/>
          <w:sz w:val="24"/>
          <w:szCs w:val="24"/>
        </w:rPr>
        <w:t xml:space="preserve"> and a prepreg pack are used. However, prep</w:t>
      </w:r>
      <w:r w:rsidR="00024EE8" w:rsidRPr="00EE750D">
        <w:rPr>
          <w:rFonts w:ascii="Times New Roman" w:hAnsi="Times New Roman" w:cs="Times New Roman"/>
          <w:sz w:val="24"/>
          <w:szCs w:val="24"/>
        </w:rPr>
        <w:t>r</w:t>
      </w:r>
      <w:r w:rsidR="00E44D3F" w:rsidRPr="00EE750D">
        <w:rPr>
          <w:rFonts w:ascii="Times New Roman" w:hAnsi="Times New Roman" w:cs="Times New Roman"/>
          <w:sz w:val="24"/>
          <w:szCs w:val="24"/>
        </w:rPr>
        <w:t>egs of epoxy glass fib</w:t>
      </w:r>
      <w:r w:rsidR="00024EE8" w:rsidRPr="00EE750D">
        <w:rPr>
          <w:rFonts w:ascii="Times New Roman" w:hAnsi="Times New Roman" w:cs="Times New Roman"/>
          <w:sz w:val="24"/>
          <w:szCs w:val="24"/>
        </w:rPr>
        <w:t>er</w:t>
      </w:r>
      <w:r w:rsidR="00E44D3F" w:rsidRPr="00EE750D">
        <w:rPr>
          <w:rFonts w:ascii="Times New Roman" w:hAnsi="Times New Roman" w:cs="Times New Roman"/>
          <w:sz w:val="24"/>
          <w:szCs w:val="24"/>
        </w:rPr>
        <w:t>, epoxy carbon fib</w:t>
      </w:r>
      <w:r w:rsidR="00024EE8" w:rsidRPr="00EE750D">
        <w:rPr>
          <w:rFonts w:ascii="Times New Roman" w:hAnsi="Times New Roman" w:cs="Times New Roman"/>
          <w:sz w:val="24"/>
          <w:szCs w:val="24"/>
        </w:rPr>
        <w:t>er</w:t>
      </w:r>
      <w:r w:rsidR="00E44D3F" w:rsidRPr="00EE750D">
        <w:rPr>
          <w:rFonts w:ascii="Times New Roman" w:hAnsi="Times New Roman" w:cs="Times New Roman"/>
          <w:sz w:val="24"/>
          <w:szCs w:val="24"/>
        </w:rPr>
        <w:t xml:space="preserve"> are applied in </w:t>
      </w:r>
      <w:r w:rsidR="00024EE8" w:rsidRPr="00EE750D">
        <w:rPr>
          <w:rFonts w:ascii="Times New Roman" w:hAnsi="Times New Roman" w:cs="Times New Roman"/>
          <w:sz w:val="24"/>
          <w:szCs w:val="24"/>
        </w:rPr>
        <w:t xml:space="preserve">the </w:t>
      </w:r>
      <w:r w:rsidR="00E44D3F" w:rsidRPr="00EE750D">
        <w:rPr>
          <w:rFonts w:ascii="Times New Roman" w:hAnsi="Times New Roman" w:cs="Times New Roman"/>
          <w:sz w:val="24"/>
          <w:szCs w:val="24"/>
        </w:rPr>
        <w:t xml:space="preserve">processing of aerospace and computer applications. </w:t>
      </w:r>
    </w:p>
    <w:p w:rsidR="00064D8F" w:rsidRPr="00EE750D" w:rsidRDefault="00E44D3F"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The cost incurred in this process differs depending on the raw materials and conditions used during the manufacturing process. For instance, continuous molding of autoclaves of high quality can be achieved, in</w:t>
      </w:r>
      <w:r w:rsidR="00024EE8" w:rsidRPr="00EE750D">
        <w:rPr>
          <w:rFonts w:ascii="Times New Roman" w:hAnsi="Times New Roman" w:cs="Times New Roman"/>
          <w:sz w:val="24"/>
          <w:szCs w:val="24"/>
        </w:rPr>
        <w:t xml:space="preserve"> </w:t>
      </w:r>
      <w:r w:rsidRPr="00EE750D">
        <w:rPr>
          <w:rFonts w:ascii="Times New Roman" w:hAnsi="Times New Roman" w:cs="Times New Roman"/>
          <w:sz w:val="24"/>
          <w:szCs w:val="24"/>
        </w:rPr>
        <w:t xml:space="preserve">spite that the process is expensive and also slow. The cost of </w:t>
      </w:r>
      <w:r w:rsidR="00024EE8" w:rsidRPr="00EE750D">
        <w:rPr>
          <w:rFonts w:ascii="Times New Roman" w:hAnsi="Times New Roman" w:cs="Times New Roman"/>
          <w:sz w:val="24"/>
          <w:szCs w:val="24"/>
        </w:rPr>
        <w:t xml:space="preserve">the </w:t>
      </w:r>
      <w:r w:rsidRPr="00EE750D">
        <w:rPr>
          <w:rFonts w:ascii="Times New Roman" w:hAnsi="Times New Roman" w:cs="Times New Roman"/>
          <w:sz w:val="24"/>
          <w:szCs w:val="24"/>
        </w:rPr>
        <w:t xml:space="preserve">prepregs is also high. </w:t>
      </w:r>
      <w:r w:rsidR="008D3C72" w:rsidRPr="00EE750D">
        <w:rPr>
          <w:rFonts w:ascii="Times New Roman" w:hAnsi="Times New Roman" w:cs="Times New Roman"/>
          <w:sz w:val="24"/>
          <w:szCs w:val="24"/>
        </w:rPr>
        <w:t xml:space="preserve">Adding up the cost of the prepregs to that of the fabric the cost becomes more. </w:t>
      </w:r>
      <w:r w:rsidR="00064D8F" w:rsidRPr="00EE750D">
        <w:rPr>
          <w:rFonts w:ascii="Times New Roman" w:hAnsi="Times New Roman" w:cs="Times New Roman"/>
          <w:sz w:val="24"/>
          <w:szCs w:val="24"/>
        </w:rPr>
        <w:t xml:space="preserve"> Some of the complications associated with the process </w:t>
      </w:r>
      <w:r w:rsidR="00024EE8" w:rsidRPr="00EE750D">
        <w:rPr>
          <w:rFonts w:ascii="Times New Roman" w:hAnsi="Times New Roman" w:cs="Times New Roman"/>
          <w:sz w:val="24"/>
          <w:szCs w:val="24"/>
        </w:rPr>
        <w:t>are</w:t>
      </w:r>
      <w:r w:rsidR="00064D8F" w:rsidRPr="00EE750D">
        <w:rPr>
          <w:rFonts w:ascii="Times New Roman" w:hAnsi="Times New Roman" w:cs="Times New Roman"/>
          <w:sz w:val="24"/>
          <w:szCs w:val="24"/>
        </w:rPr>
        <w:t xml:space="preserve"> the inability of some manufacturers to achieve the high temperatures which are needed for the manufacturing and curing process. Also, since the process demands a lot of capital, this can act as a complication when a manufacturer cannot meet the processing requirements.</w:t>
      </w:r>
    </w:p>
    <w:p w:rsidR="00E44D3F" w:rsidRPr="00EE750D" w:rsidRDefault="00064D8F"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 xml:space="preserve">Complications of bridging across the mold corners can also occur. This happens when the normal pressure to be transmitted to the laminate stops </w:t>
      </w:r>
      <w:r w:rsidR="00EA5D49" w:rsidRPr="00EE750D">
        <w:rPr>
          <w:rFonts w:ascii="Times New Roman" w:hAnsi="Times New Roman" w:cs="Times New Roman"/>
          <w:sz w:val="24"/>
          <w:szCs w:val="24"/>
        </w:rPr>
        <w:t>in plane</w:t>
      </w:r>
      <w:r w:rsidRPr="00EE750D">
        <w:rPr>
          <w:rFonts w:ascii="Times New Roman" w:hAnsi="Times New Roman" w:cs="Times New Roman"/>
          <w:sz w:val="24"/>
          <w:szCs w:val="24"/>
        </w:rPr>
        <w:t xml:space="preserve"> plies from slipping and the laminate happens not to be attached to the co</w:t>
      </w:r>
      <w:r w:rsidR="00024EE8" w:rsidRPr="00EE750D">
        <w:rPr>
          <w:rFonts w:ascii="Times New Roman" w:hAnsi="Times New Roman" w:cs="Times New Roman"/>
          <w:sz w:val="24"/>
          <w:szCs w:val="24"/>
        </w:rPr>
        <w:t>r</w:t>
      </w:r>
      <w:r w:rsidRPr="00EE750D">
        <w:rPr>
          <w:rFonts w:ascii="Times New Roman" w:hAnsi="Times New Roman" w:cs="Times New Roman"/>
          <w:sz w:val="24"/>
          <w:szCs w:val="24"/>
        </w:rPr>
        <w:t xml:space="preserve">ner zone mold. </w:t>
      </w:r>
      <w:r w:rsidR="006F7593" w:rsidRPr="00EE750D">
        <w:rPr>
          <w:rFonts w:ascii="Times New Roman" w:hAnsi="Times New Roman" w:cs="Times New Roman"/>
          <w:sz w:val="24"/>
          <w:szCs w:val="24"/>
        </w:rPr>
        <w:t xml:space="preserve">Consolidating material at the geometric change </w:t>
      </w:r>
      <w:r w:rsidR="006F7593" w:rsidRPr="00EE750D">
        <w:rPr>
          <w:rFonts w:ascii="Times New Roman" w:hAnsi="Times New Roman" w:cs="Times New Roman"/>
          <w:sz w:val="24"/>
          <w:szCs w:val="24"/>
        </w:rPr>
        <w:lastRenderedPageBreak/>
        <w:t xml:space="preserve">can become a challenge. </w:t>
      </w:r>
      <w:r w:rsidR="00024EE8" w:rsidRPr="00EE750D">
        <w:rPr>
          <w:rFonts w:ascii="Times New Roman" w:hAnsi="Times New Roman" w:cs="Times New Roman"/>
          <w:sz w:val="24"/>
          <w:szCs w:val="24"/>
        </w:rPr>
        <w:t>A c</w:t>
      </w:r>
      <w:r w:rsidR="006F7593" w:rsidRPr="00EE750D">
        <w:rPr>
          <w:rFonts w:ascii="Times New Roman" w:hAnsi="Times New Roman" w:cs="Times New Roman"/>
          <w:sz w:val="24"/>
          <w:szCs w:val="24"/>
        </w:rPr>
        <w:t xml:space="preserve">ombination of pressure and vacuum which acts on the assembly applies pressure uniformly </w:t>
      </w:r>
      <w:r w:rsidR="00EC67BB" w:rsidRPr="00EE750D">
        <w:rPr>
          <w:rFonts w:ascii="Times New Roman" w:hAnsi="Times New Roman" w:cs="Times New Roman"/>
          <w:sz w:val="24"/>
          <w:szCs w:val="24"/>
        </w:rPr>
        <w:t>over the surface leading to a high</w:t>
      </w:r>
      <w:r w:rsidR="00024EE8" w:rsidRPr="00EE750D">
        <w:rPr>
          <w:rFonts w:ascii="Times New Roman" w:hAnsi="Times New Roman" w:cs="Times New Roman"/>
          <w:sz w:val="24"/>
          <w:szCs w:val="24"/>
        </w:rPr>
        <w:t>-</w:t>
      </w:r>
      <w:r w:rsidR="00EC67BB" w:rsidRPr="00EE750D">
        <w:rPr>
          <w:rFonts w:ascii="Times New Roman" w:hAnsi="Times New Roman" w:cs="Times New Roman"/>
          <w:sz w:val="24"/>
          <w:szCs w:val="24"/>
        </w:rPr>
        <w:t xml:space="preserve">quality laminate which </w:t>
      </w:r>
      <w:r w:rsidR="00024EE8" w:rsidRPr="00EE750D">
        <w:rPr>
          <w:rFonts w:ascii="Times New Roman" w:hAnsi="Times New Roman" w:cs="Times New Roman"/>
          <w:sz w:val="24"/>
          <w:szCs w:val="24"/>
        </w:rPr>
        <w:t xml:space="preserve">is </w:t>
      </w:r>
      <w:r w:rsidR="00EC67BB" w:rsidRPr="00EE750D">
        <w:rPr>
          <w:rFonts w:ascii="Times New Roman" w:hAnsi="Times New Roman" w:cs="Times New Roman"/>
          <w:sz w:val="24"/>
          <w:szCs w:val="24"/>
        </w:rPr>
        <w:t xml:space="preserve">usually made up of 60-70% volume fiber fractions and a high dimensional control level. This leads to </w:t>
      </w:r>
      <w:r w:rsidR="00024EE8" w:rsidRPr="00EE750D">
        <w:rPr>
          <w:rFonts w:ascii="Times New Roman" w:hAnsi="Times New Roman" w:cs="Times New Roman"/>
          <w:sz w:val="24"/>
          <w:szCs w:val="24"/>
        </w:rPr>
        <w:t xml:space="preserve">the </w:t>
      </w:r>
      <w:r w:rsidR="00EC67BB" w:rsidRPr="00EE750D">
        <w:rPr>
          <w:rFonts w:ascii="Times New Roman" w:hAnsi="Times New Roman" w:cs="Times New Roman"/>
          <w:sz w:val="24"/>
          <w:szCs w:val="24"/>
        </w:rPr>
        <w:t xml:space="preserve">high quality of laminates which requires high capital investments. The normal fiber volume fractions which can be achieved stably is 50%, which the CPC manufacturing company has been using in the lamination process of autoclaves. </w:t>
      </w:r>
    </w:p>
    <w:p w:rsidR="00EC67BB" w:rsidRPr="00EE750D" w:rsidRDefault="00863E76" w:rsidP="00EE750D">
      <w:pPr>
        <w:spacing w:line="360" w:lineRule="auto"/>
        <w:ind w:firstLine="720"/>
        <w:jc w:val="both"/>
        <w:rPr>
          <w:rFonts w:ascii="Times New Roman" w:hAnsi="Times New Roman" w:cs="Times New Roman"/>
          <w:sz w:val="24"/>
          <w:szCs w:val="24"/>
        </w:rPr>
      </w:pPr>
      <w:r w:rsidRPr="00EE750D">
        <w:rPr>
          <w:rFonts w:ascii="Times New Roman" w:hAnsi="Times New Roman" w:cs="Times New Roman"/>
          <w:sz w:val="24"/>
          <w:szCs w:val="24"/>
        </w:rPr>
        <w:t xml:space="preserve">When purchasing an autoclave, it is good to consider the maintenance costs of the autoclave. However, it is important to consider the costs of spare parts in any case your machine needs replacements. The utility cost of the machine. Autoclaves prices can however vary depending on their size and intended purpose. Some of the autoclaves may cost $100, 000. There are also training costs </w:t>
      </w:r>
      <w:r w:rsidR="00024EE8" w:rsidRPr="00EE750D">
        <w:rPr>
          <w:rFonts w:ascii="Times New Roman" w:hAnsi="Times New Roman" w:cs="Times New Roman"/>
          <w:sz w:val="24"/>
          <w:szCs w:val="24"/>
        </w:rPr>
        <w:t>that</w:t>
      </w:r>
      <w:r w:rsidRPr="00EE750D">
        <w:rPr>
          <w:rFonts w:ascii="Times New Roman" w:hAnsi="Times New Roman" w:cs="Times New Roman"/>
          <w:sz w:val="24"/>
          <w:szCs w:val="24"/>
        </w:rPr>
        <w:t xml:space="preserve"> one has to undergo to get familiarized properly with the machine by the manufacturers. </w:t>
      </w:r>
    </w:p>
    <w:p w:rsidR="00EE750D" w:rsidRDefault="00EE750D" w:rsidP="00EE750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4B61A7" w:rsidRPr="00EE750D" w:rsidRDefault="004B61A7" w:rsidP="00EE750D">
      <w:pPr>
        <w:spacing w:line="360" w:lineRule="auto"/>
        <w:ind w:firstLine="720"/>
        <w:jc w:val="center"/>
        <w:rPr>
          <w:rFonts w:ascii="Times New Roman" w:hAnsi="Times New Roman" w:cs="Times New Roman"/>
          <w:sz w:val="24"/>
          <w:szCs w:val="24"/>
        </w:rPr>
      </w:pPr>
      <w:r w:rsidRPr="00EE750D">
        <w:rPr>
          <w:rFonts w:ascii="Times New Roman" w:hAnsi="Times New Roman" w:cs="Times New Roman"/>
          <w:sz w:val="24"/>
          <w:szCs w:val="24"/>
        </w:rPr>
        <w:lastRenderedPageBreak/>
        <w:t>References</w:t>
      </w:r>
    </w:p>
    <w:p w:rsidR="004B61A7" w:rsidRPr="00EE750D" w:rsidRDefault="00024EE8" w:rsidP="00EE750D">
      <w:pPr>
        <w:spacing w:line="360" w:lineRule="auto"/>
        <w:ind w:left="1440" w:hanging="1440"/>
        <w:jc w:val="both"/>
        <w:rPr>
          <w:rFonts w:ascii="Times New Roman" w:hAnsi="Times New Roman" w:cs="Times New Roman"/>
          <w:color w:val="222222"/>
          <w:sz w:val="24"/>
          <w:szCs w:val="24"/>
          <w:shd w:val="clear" w:color="auto" w:fill="FFFFFF"/>
        </w:rPr>
      </w:pPr>
      <w:r w:rsidRPr="00EE750D">
        <w:rPr>
          <w:rFonts w:ascii="Times New Roman" w:hAnsi="Times New Roman" w:cs="Times New Roman"/>
          <w:color w:val="222222"/>
          <w:sz w:val="24"/>
          <w:szCs w:val="24"/>
          <w:shd w:val="clear" w:color="auto" w:fill="FFFFFF"/>
        </w:rPr>
        <w:t>Grunenfelder, L. K., Dills, A., Centea, T., &amp; Nutt, S. (2017). Effect of prepreg format on defect control in out-of-autoclave processing. </w:t>
      </w:r>
      <w:r w:rsidRPr="00EE750D">
        <w:rPr>
          <w:rFonts w:ascii="Times New Roman" w:hAnsi="Times New Roman" w:cs="Times New Roman"/>
          <w:i/>
          <w:iCs/>
          <w:color w:val="222222"/>
          <w:sz w:val="24"/>
          <w:szCs w:val="24"/>
          <w:shd w:val="clear" w:color="auto" w:fill="FFFFFF"/>
        </w:rPr>
        <w:t>Composites Part A: Applied Science and Manufacturing</w:t>
      </w:r>
      <w:r w:rsidRPr="00EE750D">
        <w:rPr>
          <w:rFonts w:ascii="Times New Roman" w:hAnsi="Times New Roman" w:cs="Times New Roman"/>
          <w:color w:val="222222"/>
          <w:sz w:val="24"/>
          <w:szCs w:val="24"/>
          <w:shd w:val="clear" w:color="auto" w:fill="FFFFFF"/>
        </w:rPr>
        <w:t>, </w:t>
      </w:r>
      <w:r w:rsidRPr="00EE750D">
        <w:rPr>
          <w:rFonts w:ascii="Times New Roman" w:hAnsi="Times New Roman" w:cs="Times New Roman"/>
          <w:i/>
          <w:iCs/>
          <w:color w:val="222222"/>
          <w:sz w:val="24"/>
          <w:szCs w:val="24"/>
          <w:shd w:val="clear" w:color="auto" w:fill="FFFFFF"/>
        </w:rPr>
        <w:t>93</w:t>
      </w:r>
      <w:r w:rsidRPr="00EE750D">
        <w:rPr>
          <w:rFonts w:ascii="Times New Roman" w:hAnsi="Times New Roman" w:cs="Times New Roman"/>
          <w:color w:val="222222"/>
          <w:sz w:val="24"/>
          <w:szCs w:val="24"/>
          <w:shd w:val="clear" w:color="auto" w:fill="FFFFFF"/>
        </w:rPr>
        <w:t>, 88-99.</w:t>
      </w:r>
    </w:p>
    <w:p w:rsidR="00024EE8" w:rsidRPr="00EE750D" w:rsidRDefault="00024EE8" w:rsidP="00EE750D">
      <w:pPr>
        <w:spacing w:line="360" w:lineRule="auto"/>
        <w:ind w:left="1440" w:hanging="1440"/>
        <w:jc w:val="both"/>
        <w:rPr>
          <w:rFonts w:ascii="Times New Roman" w:hAnsi="Times New Roman" w:cs="Times New Roman"/>
          <w:sz w:val="24"/>
          <w:szCs w:val="24"/>
        </w:rPr>
      </w:pPr>
      <w:r w:rsidRPr="00EE750D">
        <w:rPr>
          <w:rFonts w:ascii="Times New Roman" w:hAnsi="Times New Roman" w:cs="Times New Roman"/>
          <w:color w:val="222222"/>
          <w:sz w:val="24"/>
          <w:szCs w:val="24"/>
          <w:shd w:val="clear" w:color="auto" w:fill="FFFFFF"/>
        </w:rPr>
        <w:t>Centea, T., Grunenfelder, L. K., &amp; Nutt, S. R. (2015). A review of out-of-autoclave prepregs–Material properties, process phenomena, and manufacturing considerations. </w:t>
      </w:r>
      <w:r w:rsidRPr="00EE750D">
        <w:rPr>
          <w:rFonts w:ascii="Times New Roman" w:hAnsi="Times New Roman" w:cs="Times New Roman"/>
          <w:i/>
          <w:iCs/>
          <w:color w:val="222222"/>
          <w:sz w:val="24"/>
          <w:szCs w:val="24"/>
          <w:shd w:val="clear" w:color="auto" w:fill="FFFFFF"/>
        </w:rPr>
        <w:t>Composites Part A: Applied Science and Manufacturing</w:t>
      </w:r>
      <w:r w:rsidRPr="00EE750D">
        <w:rPr>
          <w:rFonts w:ascii="Times New Roman" w:hAnsi="Times New Roman" w:cs="Times New Roman"/>
          <w:color w:val="222222"/>
          <w:sz w:val="24"/>
          <w:szCs w:val="24"/>
          <w:shd w:val="clear" w:color="auto" w:fill="FFFFFF"/>
        </w:rPr>
        <w:t>, </w:t>
      </w:r>
      <w:r w:rsidRPr="00EE750D">
        <w:rPr>
          <w:rFonts w:ascii="Times New Roman" w:hAnsi="Times New Roman" w:cs="Times New Roman"/>
          <w:i/>
          <w:iCs/>
          <w:color w:val="222222"/>
          <w:sz w:val="24"/>
          <w:szCs w:val="24"/>
          <w:shd w:val="clear" w:color="auto" w:fill="FFFFFF"/>
        </w:rPr>
        <w:t>70</w:t>
      </w:r>
      <w:r w:rsidRPr="00EE750D">
        <w:rPr>
          <w:rFonts w:ascii="Times New Roman" w:hAnsi="Times New Roman" w:cs="Times New Roman"/>
          <w:color w:val="222222"/>
          <w:sz w:val="24"/>
          <w:szCs w:val="24"/>
          <w:shd w:val="clear" w:color="auto" w:fill="FFFFFF"/>
        </w:rPr>
        <w:t>, 132-154.</w:t>
      </w:r>
    </w:p>
    <w:sectPr w:rsidR="00024EE8" w:rsidRPr="00EE750D" w:rsidSect="004B61A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947" w:rsidRDefault="00D57947" w:rsidP="003B6392">
      <w:pPr>
        <w:spacing w:after="0" w:line="240" w:lineRule="auto"/>
      </w:pPr>
      <w:r>
        <w:separator/>
      </w:r>
    </w:p>
  </w:endnote>
  <w:endnote w:type="continuationSeparator" w:id="0">
    <w:p w:rsidR="00D57947" w:rsidRDefault="00D57947" w:rsidP="003B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947" w:rsidRDefault="00D57947" w:rsidP="003B6392">
      <w:pPr>
        <w:spacing w:after="0" w:line="240" w:lineRule="auto"/>
      </w:pPr>
      <w:r>
        <w:separator/>
      </w:r>
    </w:p>
  </w:footnote>
  <w:footnote w:type="continuationSeparator" w:id="0">
    <w:p w:rsidR="00D57947" w:rsidRDefault="00D57947" w:rsidP="003B6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537934"/>
      <w:docPartObj>
        <w:docPartGallery w:val="Page Numbers (Top of Page)"/>
        <w:docPartUnique/>
      </w:docPartObj>
    </w:sdtPr>
    <w:sdtEndPr>
      <w:rPr>
        <w:noProof/>
      </w:rPr>
    </w:sdtEndPr>
    <w:sdtContent>
      <w:p w:rsidR="004B61A7" w:rsidRDefault="004B61A7">
        <w:pPr>
          <w:pStyle w:val="Header"/>
          <w:jc w:val="right"/>
        </w:pPr>
        <w:r>
          <w:fldChar w:fldCharType="begin"/>
        </w:r>
        <w:r>
          <w:instrText xml:space="preserve"> PAGE   \* MERGEFORMAT </w:instrText>
        </w:r>
        <w:r>
          <w:fldChar w:fldCharType="separate"/>
        </w:r>
        <w:r w:rsidR="00B40653">
          <w:rPr>
            <w:noProof/>
          </w:rPr>
          <w:t>4</w:t>
        </w:r>
        <w:r>
          <w:rPr>
            <w:noProof/>
          </w:rPr>
          <w:fldChar w:fldCharType="end"/>
        </w:r>
      </w:p>
    </w:sdtContent>
  </w:sdt>
  <w:p w:rsidR="004B61A7" w:rsidRDefault="004B61A7">
    <w:pPr>
      <w:pStyle w:val="Header"/>
    </w:pPr>
    <w:r>
      <w:t>AUTOCLAVE PROCESSING RESEARCH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354290"/>
      <w:docPartObj>
        <w:docPartGallery w:val="Page Numbers (Top of Page)"/>
        <w:docPartUnique/>
      </w:docPartObj>
    </w:sdtPr>
    <w:sdtEndPr>
      <w:rPr>
        <w:noProof/>
      </w:rPr>
    </w:sdtEndPr>
    <w:sdtContent>
      <w:p w:rsidR="004B61A7" w:rsidRDefault="004B61A7">
        <w:pPr>
          <w:pStyle w:val="Header"/>
          <w:jc w:val="right"/>
        </w:pPr>
        <w:r>
          <w:fldChar w:fldCharType="begin"/>
        </w:r>
        <w:r>
          <w:instrText xml:space="preserve"> PAGE   \* MERGEFORMAT </w:instrText>
        </w:r>
        <w:r>
          <w:fldChar w:fldCharType="separate"/>
        </w:r>
        <w:r w:rsidR="00D57947">
          <w:rPr>
            <w:noProof/>
          </w:rPr>
          <w:t>1</w:t>
        </w:r>
        <w:r>
          <w:rPr>
            <w:noProof/>
          </w:rPr>
          <w:fldChar w:fldCharType="end"/>
        </w:r>
      </w:p>
    </w:sdtContent>
  </w:sdt>
  <w:p w:rsidR="004B61A7" w:rsidRDefault="004B61A7">
    <w:pPr>
      <w:pStyle w:val="Header"/>
    </w:pPr>
    <w:r>
      <w:t>Running Head: AUTOCLAVE PROCESSING RESEARCH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isplayBackgroundShap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xNjMyMTIxNjIyMzdW0lEKTi0uzszPAykwqgUAgwPkBSwAAAA="/>
  </w:docVars>
  <w:rsids>
    <w:rsidRoot w:val="003B6392"/>
    <w:rsid w:val="00024EE8"/>
    <w:rsid w:val="00064D8F"/>
    <w:rsid w:val="000C0DD4"/>
    <w:rsid w:val="00177522"/>
    <w:rsid w:val="001939A1"/>
    <w:rsid w:val="001F3368"/>
    <w:rsid w:val="00233108"/>
    <w:rsid w:val="00286313"/>
    <w:rsid w:val="003336CA"/>
    <w:rsid w:val="003849A9"/>
    <w:rsid w:val="003A78A3"/>
    <w:rsid w:val="003B6392"/>
    <w:rsid w:val="004B553B"/>
    <w:rsid w:val="004B61A7"/>
    <w:rsid w:val="00693E6D"/>
    <w:rsid w:val="006D017A"/>
    <w:rsid w:val="006F1DA5"/>
    <w:rsid w:val="006F7593"/>
    <w:rsid w:val="00783CFC"/>
    <w:rsid w:val="0078700C"/>
    <w:rsid w:val="007C5800"/>
    <w:rsid w:val="007D661D"/>
    <w:rsid w:val="00833B9A"/>
    <w:rsid w:val="00863E76"/>
    <w:rsid w:val="008D3C72"/>
    <w:rsid w:val="00B40653"/>
    <w:rsid w:val="00CF5589"/>
    <w:rsid w:val="00D57947"/>
    <w:rsid w:val="00D653B6"/>
    <w:rsid w:val="00D72A4E"/>
    <w:rsid w:val="00E44D3F"/>
    <w:rsid w:val="00E8129E"/>
    <w:rsid w:val="00EA5D49"/>
    <w:rsid w:val="00EC67BB"/>
    <w:rsid w:val="00EE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144807-134F-406A-BF28-E5B4448E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392"/>
  </w:style>
  <w:style w:type="paragraph" w:styleId="Footer">
    <w:name w:val="footer"/>
    <w:basedOn w:val="Normal"/>
    <w:link w:val="FooterChar"/>
    <w:uiPriority w:val="99"/>
    <w:unhideWhenUsed/>
    <w:rsid w:val="003B6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392"/>
  </w:style>
  <w:style w:type="paragraph" w:styleId="NormalWeb">
    <w:name w:val="Normal (Web)"/>
    <w:basedOn w:val="Normal"/>
    <w:uiPriority w:val="99"/>
    <w:semiHidden/>
    <w:unhideWhenUsed/>
    <w:rsid w:val="004B61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61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40654">
      <w:bodyDiv w:val="1"/>
      <w:marLeft w:val="0"/>
      <w:marRight w:val="0"/>
      <w:marTop w:val="0"/>
      <w:marBottom w:val="0"/>
      <w:divBdr>
        <w:top w:val="none" w:sz="0" w:space="0" w:color="auto"/>
        <w:left w:val="none" w:sz="0" w:space="0" w:color="auto"/>
        <w:bottom w:val="none" w:sz="0" w:space="0" w:color="auto"/>
        <w:right w:val="none" w:sz="0" w:space="0" w:color="auto"/>
      </w:divBdr>
      <w:divsChild>
        <w:div w:id="977876726">
          <w:marLeft w:val="0"/>
          <w:marRight w:val="0"/>
          <w:marTop w:val="0"/>
          <w:marBottom w:val="0"/>
          <w:divBdr>
            <w:top w:val="none" w:sz="0" w:space="0" w:color="auto"/>
            <w:left w:val="none" w:sz="0" w:space="0" w:color="auto"/>
            <w:bottom w:val="none" w:sz="0" w:space="0" w:color="auto"/>
            <w:right w:val="none" w:sz="0" w:space="0" w:color="auto"/>
          </w:divBdr>
          <w:divsChild>
            <w:div w:id="2025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8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689E47C-46CC-4408-9FC3-6A6B83610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2020-10-29T14:21:00Z</dcterms:created>
  <dcterms:modified xsi:type="dcterms:W3CDTF">2020-10-29T14:21:00Z</dcterms:modified>
</cp:coreProperties>
</file>